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E4" w:rsidRPr="004241B8" w:rsidRDefault="00BB63E4" w:rsidP="00BB63E4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  <w:r w:rsidRPr="004241B8">
        <w:rPr>
          <w:sz w:val="28"/>
          <w:szCs w:val="28"/>
        </w:rPr>
        <w:t xml:space="preserve"> </w:t>
      </w:r>
    </w:p>
    <w:p w:rsidR="00BB63E4" w:rsidRDefault="00BB63E4" w:rsidP="00BB63E4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заполнению статистических данных</w:t>
      </w:r>
    </w:p>
    <w:p w:rsidR="00BB63E4" w:rsidRDefault="00BB63E4" w:rsidP="00BB63E4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во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2019 года </w:t>
      </w:r>
    </w:p>
    <w:p w:rsidR="00BB63E4" w:rsidRDefault="00BB63E4" w:rsidP="00BB63E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поселения</w:t>
      </w:r>
    </w:p>
    <w:p w:rsidR="00BB63E4" w:rsidRPr="00190A7B" w:rsidRDefault="00C824CA" w:rsidP="00BB63E4">
      <w:pPr>
        <w:spacing w:line="300" w:lineRule="auto"/>
        <w:jc w:val="both"/>
        <w:rPr>
          <w:sz w:val="28"/>
          <w:szCs w:val="28"/>
          <w:vertAlign w:val="subscript"/>
        </w:rPr>
      </w:pPr>
      <w:r w:rsidRPr="00C824C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BB63E4">
        <w:rPr>
          <w:sz w:val="28"/>
          <w:szCs w:val="28"/>
          <w:vertAlign w:val="subscript"/>
        </w:rPr>
        <w:t>(</w:t>
      </w:r>
      <w:bookmarkStart w:id="0" w:name="_GoBack"/>
      <w:bookmarkEnd w:id="0"/>
      <w:r w:rsidR="00BB63E4">
        <w:rPr>
          <w:sz w:val="28"/>
          <w:szCs w:val="28"/>
          <w:vertAlign w:val="subscript"/>
        </w:rPr>
        <w:t xml:space="preserve"> </w:t>
      </w:r>
      <w:r w:rsidR="00BB63E4" w:rsidRPr="00190A7B">
        <w:rPr>
          <w:sz w:val="28"/>
          <w:szCs w:val="28"/>
          <w:vertAlign w:val="subscript"/>
        </w:rPr>
        <w:t xml:space="preserve">наименование </w:t>
      </w:r>
      <w:r w:rsidR="00BB63E4" w:rsidRPr="00190A7B">
        <w:rPr>
          <w:b/>
          <w:sz w:val="28"/>
          <w:szCs w:val="28"/>
          <w:vertAlign w:val="subscript"/>
        </w:rPr>
        <w:t>структурного подразделения правительства области, ИОГВ или ОМСУ Воронежской области</w:t>
      </w:r>
      <w:r w:rsidR="00BB63E4">
        <w:rPr>
          <w:b/>
          <w:sz w:val="28"/>
          <w:szCs w:val="28"/>
          <w:vertAlign w:val="subscript"/>
        </w:rPr>
        <w:t>)</w:t>
      </w:r>
    </w:p>
    <w:p w:rsidR="00BB63E4" w:rsidRPr="007D5B64" w:rsidRDefault="00BB63E4" w:rsidP="00BB63E4">
      <w:pPr>
        <w:spacing w:line="300" w:lineRule="auto"/>
        <w:ind w:firstLine="709"/>
        <w:rPr>
          <w:sz w:val="16"/>
          <w:szCs w:val="16"/>
        </w:rPr>
      </w:pPr>
    </w:p>
    <w:p w:rsidR="00BB63E4" w:rsidRPr="007D5B64" w:rsidRDefault="00BB63E4" w:rsidP="00BB63E4">
      <w:pPr>
        <w:spacing w:line="300" w:lineRule="auto"/>
        <w:rPr>
          <w:sz w:val="16"/>
          <w:szCs w:val="16"/>
        </w:rPr>
      </w:pPr>
    </w:p>
    <w:p w:rsidR="00BB63E4" w:rsidRPr="00002291" w:rsidRDefault="00BB63E4" w:rsidP="00BB63E4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3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BB63E4" w:rsidRPr="00002291" w:rsidRDefault="00BB63E4" w:rsidP="00BB63E4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Письменных обращений (в том числе поступивших в ходе личного приема) – </w:t>
      </w:r>
      <w:r>
        <w:rPr>
          <w:sz w:val="28"/>
          <w:szCs w:val="28"/>
        </w:rPr>
        <w:t>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 xml:space="preserve">) – </w:t>
      </w:r>
      <w:r>
        <w:rPr>
          <w:sz w:val="28"/>
          <w:szCs w:val="28"/>
        </w:rPr>
        <w:t xml:space="preserve"> 0 </w:t>
      </w:r>
    </w:p>
    <w:p w:rsidR="00BB63E4" w:rsidRDefault="00BB63E4" w:rsidP="00BB63E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</w:t>
      </w:r>
    </w:p>
    <w:p w:rsidR="00BB63E4" w:rsidRDefault="00BB63E4" w:rsidP="00BB63E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BB63E4" w:rsidRDefault="00BB63E4" w:rsidP="00BB63E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 0</w:t>
      </w:r>
      <w:r w:rsidRPr="002E4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учитываются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по которым принято решение «поддержано, но срок принятия мер еще не наступил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B63E4" w:rsidRDefault="00BB63E4" w:rsidP="00BB63E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</w:t>
      </w:r>
    </w:p>
    <w:p w:rsidR="00BB63E4" w:rsidRDefault="00BB63E4" w:rsidP="00BB63E4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</w:t>
      </w:r>
    </w:p>
    <w:p w:rsidR="00BB63E4" w:rsidRPr="00462197" w:rsidRDefault="00BB63E4" w:rsidP="00BB63E4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Pr="00002291">
        <w:rPr>
          <w:sz w:val="28"/>
          <w:szCs w:val="28"/>
        </w:rPr>
        <w:t>(По существу вопросов в вашем органе</w:t>
      </w:r>
      <w:r>
        <w:rPr>
          <w:sz w:val="28"/>
          <w:szCs w:val="28"/>
        </w:rPr>
        <w:t xml:space="preserve"> обращение</w:t>
      </w:r>
      <w:r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>
        <w:rPr>
          <w:sz w:val="28"/>
          <w:szCs w:val="28"/>
        </w:rPr>
        <w:t xml:space="preserve">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1.1.12. Рассмотрено совместно с другими органами власти и органами местного самоуправления </w:t>
      </w:r>
      <w:r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>
        <w:rPr>
          <w:sz w:val="28"/>
          <w:szCs w:val="28"/>
        </w:rPr>
        <w:t>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</w:t>
      </w:r>
      <w:r w:rsidRPr="00002291">
        <w:rPr>
          <w:sz w:val="28"/>
          <w:szCs w:val="28"/>
        </w:rPr>
        <w:t xml:space="preserve">ринято обращений на личном приеме граждан руководителями </w:t>
      </w:r>
      <w:r>
        <w:rPr>
          <w:sz w:val="28"/>
          <w:szCs w:val="28"/>
        </w:rPr>
        <w:t>– 3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Из них: 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</w:t>
      </w:r>
      <w:r w:rsidRPr="00002291">
        <w:rPr>
          <w:sz w:val="28"/>
          <w:szCs w:val="28"/>
        </w:rPr>
        <w:t xml:space="preserve"> </w:t>
      </w:r>
    </w:p>
    <w:p w:rsidR="00BB63E4" w:rsidRPr="007D5B64" w:rsidRDefault="00BB63E4" w:rsidP="00BB63E4">
      <w:pPr>
        <w:spacing w:line="300" w:lineRule="auto"/>
        <w:ind w:firstLine="709"/>
        <w:jc w:val="both"/>
        <w:rPr>
          <w:sz w:val="16"/>
          <w:szCs w:val="16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>
        <w:rPr>
          <w:sz w:val="28"/>
          <w:szCs w:val="28"/>
        </w:rPr>
        <w:t>3</w:t>
      </w:r>
    </w:p>
    <w:p w:rsidR="00BB63E4" w:rsidRPr="00A12388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- 0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 w:rsidRPr="00002291"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>3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</w:t>
      </w:r>
    </w:p>
    <w:p w:rsidR="00BB63E4" w:rsidRPr="00002291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</w:t>
      </w:r>
      <w:proofErr w:type="gramStart"/>
      <w:r w:rsidRPr="00002291">
        <w:rPr>
          <w:sz w:val="28"/>
          <w:szCs w:val="28"/>
        </w:rPr>
        <w:t>к</w:t>
      </w:r>
      <w:proofErr w:type="gramEnd"/>
      <w:r w:rsidRPr="00002291">
        <w:rPr>
          <w:sz w:val="28"/>
          <w:szCs w:val="28"/>
        </w:rPr>
        <w:t xml:space="preserve"> ответственности – </w:t>
      </w:r>
      <w:r>
        <w:rPr>
          <w:sz w:val="28"/>
          <w:szCs w:val="28"/>
        </w:rPr>
        <w:t>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B63E4" w:rsidRDefault="00BB63E4" w:rsidP="00BB63E4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</w:t>
      </w:r>
    </w:p>
    <w:p w:rsidR="00BB63E4" w:rsidRDefault="00BB63E4" w:rsidP="00BB63E4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 0</w:t>
      </w:r>
      <w:r w:rsidRPr="007D5B64">
        <w:rPr>
          <w:sz w:val="28"/>
          <w:szCs w:val="28"/>
        </w:rPr>
        <w:t xml:space="preserve"> </w:t>
      </w:r>
    </w:p>
    <w:p w:rsidR="00BB63E4" w:rsidRDefault="00BB63E4" w:rsidP="00BB63E4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BB63E4" w:rsidRDefault="00BB63E4" w:rsidP="00BB63E4">
      <w:pPr>
        <w:spacing w:line="300" w:lineRule="auto"/>
        <w:ind w:firstLine="709"/>
        <w:jc w:val="both"/>
        <w:rPr>
          <w:sz w:val="28"/>
          <w:szCs w:val="28"/>
        </w:rPr>
      </w:pPr>
    </w:p>
    <w:p w:rsidR="00BB63E4" w:rsidRDefault="00BB63E4" w:rsidP="00BB63E4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</w:t>
      </w:r>
      <w:r w:rsidRPr="005A0DCF">
        <w:rPr>
          <w:b/>
          <w:sz w:val="26"/>
          <w:szCs w:val="26"/>
          <w:u w:val="single"/>
        </w:rPr>
        <w:t>бращение</w:t>
      </w:r>
      <w:r>
        <w:rPr>
          <w:b/>
          <w:sz w:val="26"/>
          <w:szCs w:val="26"/>
          <w:u w:val="single"/>
        </w:rPr>
        <w:t xml:space="preserve"> на личном приеме </w:t>
      </w:r>
      <w:r w:rsidRPr="005A0DCF">
        <w:rPr>
          <w:b/>
          <w:sz w:val="26"/>
          <w:szCs w:val="26"/>
          <w:u w:val="single"/>
        </w:rPr>
        <w:t xml:space="preserve"> </w:t>
      </w:r>
      <w:r w:rsidR="00BD4DAC">
        <w:rPr>
          <w:b/>
          <w:sz w:val="26"/>
          <w:szCs w:val="26"/>
          <w:u w:val="single"/>
        </w:rPr>
        <w:t>гр. Н</w:t>
      </w:r>
      <w:r>
        <w:rPr>
          <w:b/>
          <w:sz w:val="26"/>
          <w:szCs w:val="26"/>
          <w:u w:val="single"/>
        </w:rPr>
        <w:t>.</w:t>
      </w:r>
      <w:r w:rsidRPr="005A0DCF">
        <w:rPr>
          <w:b/>
          <w:sz w:val="26"/>
          <w:szCs w:val="26"/>
          <w:u w:val="single"/>
        </w:rPr>
        <w:t xml:space="preserve">, поступившее </w:t>
      </w:r>
      <w:r>
        <w:rPr>
          <w:b/>
          <w:sz w:val="26"/>
          <w:szCs w:val="26"/>
          <w:u w:val="single"/>
        </w:rPr>
        <w:t>главе</w:t>
      </w:r>
      <w:r w:rsidRPr="005A0DCF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Александровского сельского поселения  </w:t>
      </w:r>
    </w:p>
    <w:p w:rsidR="00BB63E4" w:rsidRPr="005A0DCF" w:rsidRDefault="00BB63E4" w:rsidP="00BB63E4">
      <w:pPr>
        <w:jc w:val="both"/>
        <w:rPr>
          <w:b/>
          <w:sz w:val="26"/>
          <w:szCs w:val="26"/>
          <w:u w:val="single"/>
        </w:rPr>
      </w:pPr>
    </w:p>
    <w:p w:rsidR="00BB63E4" w:rsidRPr="005A0DCF" w:rsidRDefault="00BB63E4" w:rsidP="00BB6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вопросу:  </w:t>
      </w:r>
      <w:r w:rsidR="00BD4DAC">
        <w:rPr>
          <w:sz w:val="26"/>
          <w:szCs w:val="26"/>
        </w:rPr>
        <w:t xml:space="preserve">Отремонтировать фонарь по адресу: </w:t>
      </w:r>
      <w:proofErr w:type="gramStart"/>
      <w:r w:rsidR="00BD4DAC">
        <w:rPr>
          <w:sz w:val="26"/>
          <w:szCs w:val="26"/>
        </w:rPr>
        <w:t>с</w:t>
      </w:r>
      <w:proofErr w:type="gramEnd"/>
      <w:r w:rsidR="00BD4DAC">
        <w:rPr>
          <w:sz w:val="26"/>
          <w:szCs w:val="26"/>
        </w:rPr>
        <w:t xml:space="preserve">. </w:t>
      </w:r>
      <w:proofErr w:type="gramStart"/>
      <w:r w:rsidR="00BD4DAC">
        <w:rPr>
          <w:sz w:val="26"/>
          <w:szCs w:val="26"/>
        </w:rPr>
        <w:t>Александровка</w:t>
      </w:r>
      <w:proofErr w:type="gramEnd"/>
      <w:r w:rsidR="00BD4DAC">
        <w:rPr>
          <w:sz w:val="26"/>
          <w:szCs w:val="26"/>
        </w:rPr>
        <w:t>, ул. Ленина, 271</w:t>
      </w:r>
      <w:r>
        <w:rPr>
          <w:sz w:val="26"/>
          <w:szCs w:val="26"/>
        </w:rPr>
        <w:t xml:space="preserve"> .</w:t>
      </w:r>
    </w:p>
    <w:p w:rsidR="00BB63E4" w:rsidRPr="005A0DCF" w:rsidRDefault="00BB63E4" w:rsidP="00BB63E4">
      <w:pPr>
        <w:jc w:val="both"/>
        <w:rPr>
          <w:sz w:val="26"/>
          <w:szCs w:val="26"/>
        </w:rPr>
      </w:pPr>
      <w:r w:rsidRPr="005A0DCF">
        <w:rPr>
          <w:sz w:val="26"/>
          <w:szCs w:val="26"/>
        </w:rPr>
        <w:t xml:space="preserve">         В администрацию </w:t>
      </w:r>
      <w:r>
        <w:rPr>
          <w:sz w:val="26"/>
          <w:szCs w:val="26"/>
        </w:rPr>
        <w:t>Александровского</w:t>
      </w:r>
      <w:r w:rsidRPr="005A0DC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поступило обращение  гражданина </w:t>
      </w:r>
      <w:r w:rsidRPr="005A0DCF">
        <w:rPr>
          <w:sz w:val="26"/>
          <w:szCs w:val="26"/>
        </w:rPr>
        <w:t>по</w:t>
      </w:r>
      <w:r w:rsidRPr="00881C14">
        <w:rPr>
          <w:sz w:val="26"/>
          <w:szCs w:val="26"/>
        </w:rPr>
        <w:t xml:space="preserve"> </w:t>
      </w:r>
      <w:r w:rsidR="00BD4DAC">
        <w:rPr>
          <w:sz w:val="26"/>
          <w:szCs w:val="26"/>
        </w:rPr>
        <w:t>ремонту фонаря</w:t>
      </w:r>
      <w:r>
        <w:rPr>
          <w:sz w:val="26"/>
          <w:szCs w:val="26"/>
        </w:rPr>
        <w:t xml:space="preserve">. </w:t>
      </w:r>
    </w:p>
    <w:p w:rsidR="00BB63E4" w:rsidRPr="005A0DCF" w:rsidRDefault="00BB63E4" w:rsidP="00BB63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Меры приняты. </w:t>
      </w:r>
      <w:r w:rsidR="00BD4DAC">
        <w:rPr>
          <w:sz w:val="26"/>
          <w:szCs w:val="26"/>
        </w:rPr>
        <w:t xml:space="preserve">Лампочка заменена. </w:t>
      </w:r>
      <w:r>
        <w:rPr>
          <w:sz w:val="26"/>
          <w:szCs w:val="26"/>
        </w:rPr>
        <w:t xml:space="preserve"> </w:t>
      </w:r>
      <w:r w:rsidRPr="005A0DCF">
        <w:rPr>
          <w:sz w:val="26"/>
          <w:szCs w:val="26"/>
        </w:rPr>
        <w:t>Заявитель удовлетворен.</w:t>
      </w:r>
    </w:p>
    <w:p w:rsidR="00BB63E4" w:rsidRDefault="00BB63E4" w:rsidP="00BB63E4">
      <w:pPr>
        <w:jc w:val="both"/>
        <w:rPr>
          <w:sz w:val="28"/>
          <w:szCs w:val="28"/>
        </w:rPr>
      </w:pPr>
    </w:p>
    <w:p w:rsidR="00BB63E4" w:rsidRDefault="00BB63E4" w:rsidP="00BB63E4">
      <w:pPr>
        <w:ind w:firstLine="1440"/>
        <w:jc w:val="both"/>
        <w:rPr>
          <w:sz w:val="28"/>
          <w:szCs w:val="28"/>
        </w:rPr>
      </w:pPr>
    </w:p>
    <w:p w:rsidR="0056539B" w:rsidRDefault="0056539B"/>
    <w:sectPr w:rsidR="0056539B" w:rsidSect="00297210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98" w:rsidRDefault="00EF6C98" w:rsidP="00C824CA">
      <w:r>
        <w:separator/>
      </w:r>
    </w:p>
  </w:endnote>
  <w:endnote w:type="continuationSeparator" w:id="0">
    <w:p w:rsidR="00EF6C98" w:rsidRDefault="00EF6C98" w:rsidP="00C8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98" w:rsidRDefault="00EF6C98" w:rsidP="00C824CA">
      <w:r>
        <w:separator/>
      </w:r>
    </w:p>
  </w:footnote>
  <w:footnote w:type="continuationSeparator" w:id="0">
    <w:p w:rsidR="00EF6C98" w:rsidRDefault="00EF6C98" w:rsidP="00C82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C824CA">
        <w:pPr>
          <w:pStyle w:val="a3"/>
          <w:jc w:val="center"/>
        </w:pPr>
        <w:r>
          <w:fldChar w:fldCharType="begin"/>
        </w:r>
        <w:r w:rsidR="00BB63E4">
          <w:instrText>PAGE   \* MERGEFORMAT</w:instrText>
        </w:r>
        <w:r>
          <w:fldChar w:fldCharType="separate"/>
        </w:r>
        <w:r w:rsidR="00BD4DAC">
          <w:rPr>
            <w:noProof/>
          </w:rPr>
          <w:t>3</w:t>
        </w:r>
        <w:r>
          <w:fldChar w:fldCharType="end"/>
        </w:r>
      </w:p>
    </w:sdtContent>
  </w:sdt>
  <w:p w:rsidR="00931435" w:rsidRDefault="00EF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3E4"/>
    <w:rsid w:val="0056539B"/>
    <w:rsid w:val="00BB63E4"/>
    <w:rsid w:val="00BD4DAC"/>
    <w:rsid w:val="00C824CA"/>
    <w:rsid w:val="00E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cp:lastPrinted>2019-07-02T05:36:00Z</cp:lastPrinted>
  <dcterms:created xsi:type="dcterms:W3CDTF">2019-07-02T05:15:00Z</dcterms:created>
  <dcterms:modified xsi:type="dcterms:W3CDTF">2019-07-02T05:36:00Z</dcterms:modified>
</cp:coreProperties>
</file>